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4250BF" w:rsidRDefault="004250BF" w:rsidP="004250BF">
      <w:pPr>
        <w:pStyle w:val="ReturnAddress"/>
        <w:rPr>
          <w:rFonts w:cs="Arial"/>
          <w:sz w:val="18"/>
        </w:rPr>
      </w:pPr>
    </w:p>
    <w:p w:rsidR="004250BF" w:rsidRDefault="004250BF" w:rsidP="00B40E47">
      <w:pPr>
        <w:pStyle w:val="ReturnAddress"/>
        <w:jc w:val="left"/>
        <w:rPr>
          <w:rFonts w:cs="Arial"/>
          <w:sz w:val="18"/>
        </w:rPr>
      </w:pPr>
    </w:p>
    <w:p w:rsidR="0053084A" w:rsidRDefault="00200E31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200E31">
        <w:rPr>
          <w:sz w:val="24"/>
          <w:szCs w:val="24"/>
        </w:rPr>
        <w:pict>
          <v:group id="_x0000_s1033" style="position:absolute;left:0;text-align:left;margin-left:-250.25pt;margin-top:393.6pt;width:195.4pt;height:168.45pt;z-index:251667456" coordorigin="1055928,1117102" coordsize="24815,21392">
            <v:rect id="_x0000_s1034" style="position:absolute;left:1055928;top:1117102;width:24816;height:21393;mso-wrap-distance-left:2.88pt;mso-wrap-distance-top:2.88pt;mso-wrap-distance-right:2.88pt;mso-wrap-distance-bottom:2.88pt" o:preferrelative="t" filled="f" strokecolor="#039" strokeweight="1pt" insetpen="t" o:cliptowrap="t">
              <v:stroke>
                <o:left v:ext="view" color="black [0]" weight="2pt" joinstyle="miter" insetpen="t"/>
                <o:top v:ext="view" color="black [0]" weight="2pt" joinstyle="miter" insetpen="t"/>
                <o:right v:ext="view" color="black [0]" weight="2pt" joinstyle="miter" insetpen="t"/>
                <o:bottom v:ext="view" color="black [0]" weight="2pt" joinstyle="miter" insetpen="t"/>
                <o:column v:ext="view" color="black [0]"/>
              </v:stroke>
              <v:imagedata r:id="rId8" o:title="untitled" croptop="8278f" cropbottom="26904f" cropleft="17105f" cropright="18147f"/>
              <v:shadow color="#ccc"/>
              <v:path o:extrusionok="f"/>
              <o:lock v:ext="edit" aspectratio="t"/>
            </v:rect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035" type="#_x0000_t202" style="position:absolute;left:1068882;top:1121350;width:5521;height:2286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0A2545" w:rsidRDefault="000A2545" w:rsidP="00DB1117">
                    <w:pPr>
                      <w:widowControl w:val="0"/>
                      <w:rPr>
                        <w:b/>
                        <w:bCs/>
                        <w:color w:val="003399"/>
                      </w:rPr>
                    </w:pPr>
                    <w:r>
                      <w:rPr>
                        <w:b/>
                        <w:bCs/>
                        <w:color w:val="003399"/>
                      </w:rPr>
                      <w:t>Exit 299</w:t>
                    </w:r>
                  </w:p>
                </w:txbxContent>
              </v:textbox>
            </v:shape>
            <v:line id="_x0000_s1036" style="position:absolute;flip:x;mso-wrap-distance-left:2.88pt;mso-wrap-distance-top:2.88pt;mso-wrap-distance-right:2.88pt;mso-wrap-distance-bottom:2.88pt" from="1071168,1123636" to="1071168,1127636" strokecolor="#039" o:cliptowrap="t">
              <v:stroke endarrow="block"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</v:line>
            <v:shape id="_x0000_s1037" type="#_x0000_t202" style="position:absolute;left:1070991;top:1132370;width:8001;height:4572;mso-wrap-distance-left:2.88pt;mso-wrap-distance-top:2.88pt;mso-wrap-distance-right:2.88pt;mso-wrap-distance-bottom:2.88pt" filled="f" stroked="f" strokecolor="black [0]" insetpen="t" o:cliptowrap="t">
              <v:stroke>
                <o:left v:ext="view" color="black [0]"/>
                <o:top v:ext="view" color="black [0]"/>
                <o:right v:ext="view" color="black [0]"/>
                <o:bottom v:ext="view" color="black [0]"/>
                <o:column v:ext="view" color="black [0]"/>
              </v:stroke>
              <v:shadow color="#ccc"/>
              <v:textbox style="mso-column-margin:5.76pt" inset="2.88pt,2.88pt,2.88pt,2.88pt">
                <w:txbxContent>
                  <w:p w:rsidR="000A2545" w:rsidRDefault="000A2545" w:rsidP="00DB1117">
                    <w:pPr>
                      <w:widowControl w:val="0"/>
                      <w:jc w:val="center"/>
                      <w:rPr>
                        <w:b/>
                        <w:bCs/>
                        <w:color w:val="003399"/>
                      </w:rPr>
                    </w:pPr>
                    <w:r>
                      <w:rPr>
                        <w:b/>
                        <w:bCs/>
                        <w:color w:val="003399"/>
                      </w:rPr>
                      <w:t>VA Raleigh II Clinic</w:t>
                    </w:r>
                  </w:p>
                </w:txbxContent>
              </v:textbox>
            </v:shape>
          </v:group>
        </w:pict>
      </w:r>
    </w:p>
    <w:p w:rsidR="005B7668" w:rsidRPr="00B40E47" w:rsidRDefault="00794E1C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B40E47">
        <w:rPr>
          <w:rFonts w:ascii="Arial" w:hAnsi="Arial" w:cs="Arial"/>
          <w:sz w:val="24"/>
          <w:szCs w:val="24"/>
        </w:rPr>
        <w:t>September 2010</w:t>
      </w:r>
    </w:p>
    <w:p w:rsidR="005B7668" w:rsidRDefault="005B7668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B40E47">
        <w:rPr>
          <w:rFonts w:ascii="Arial" w:hAnsi="Arial" w:cs="Arial"/>
          <w:sz w:val="24"/>
          <w:szCs w:val="24"/>
        </w:rPr>
        <w:t xml:space="preserve">FOG Level </w:t>
      </w:r>
      <w:r w:rsidR="00794E1C" w:rsidRPr="00B40E47">
        <w:rPr>
          <w:rFonts w:ascii="Arial" w:hAnsi="Arial" w:cs="Arial"/>
          <w:sz w:val="24"/>
          <w:szCs w:val="24"/>
        </w:rPr>
        <w:t>5.6</w:t>
      </w:r>
    </w:p>
    <w:p w:rsidR="001F270A" w:rsidRDefault="001F270A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Adapted from Salisbury VAMC</w:t>
      </w:r>
    </w:p>
    <w:p w:rsidR="00B40E47" w:rsidRDefault="00B40E47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Revised by</w:t>
      </w:r>
      <w:r w:rsidR="00031BCA">
        <w:rPr>
          <w:rFonts w:ascii="Arial" w:hAnsi="Arial" w:cs="Arial"/>
          <w:sz w:val="24"/>
          <w:szCs w:val="24"/>
        </w:rPr>
        <w:t>: Jen Serio and Alex Skolny,</w:t>
      </w:r>
    </w:p>
    <w:p w:rsidR="00B40E47" w:rsidRPr="00B40E47" w:rsidRDefault="00B40E47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IOP clinic</w:t>
      </w:r>
    </w:p>
    <w:p w:rsidR="005B7668" w:rsidRPr="00B40E47" w:rsidRDefault="005B7668" w:rsidP="005B7668">
      <w:pPr>
        <w:spacing w:after="0" w:line="240" w:lineRule="auto"/>
        <w:jc w:val="center"/>
        <w:rPr>
          <w:rFonts w:ascii="Arial" w:hAnsi="Arial" w:cs="Arial"/>
          <w:sz w:val="24"/>
          <w:szCs w:val="24"/>
        </w:rPr>
      </w:pPr>
      <w:r w:rsidRPr="00B40E47">
        <w:rPr>
          <w:rFonts w:ascii="Arial" w:hAnsi="Arial" w:cs="Arial"/>
          <w:sz w:val="24"/>
          <w:szCs w:val="24"/>
        </w:rPr>
        <w:t xml:space="preserve">Approved by </w:t>
      </w:r>
      <w:r w:rsidR="00196C6D" w:rsidRPr="00B40E47">
        <w:rPr>
          <w:rFonts w:ascii="Arial" w:hAnsi="Arial" w:cs="Arial"/>
          <w:sz w:val="24"/>
          <w:szCs w:val="24"/>
        </w:rPr>
        <w:t>V</w:t>
      </w:r>
      <w:r w:rsidRPr="00B40E47">
        <w:rPr>
          <w:rFonts w:ascii="Arial" w:hAnsi="Arial" w:cs="Arial"/>
          <w:sz w:val="24"/>
          <w:szCs w:val="24"/>
        </w:rPr>
        <w:t>EM Committee</w:t>
      </w:r>
    </w:p>
    <w:p w:rsidR="005B7668" w:rsidRPr="002E5D1A" w:rsidRDefault="005B7668" w:rsidP="005B7668">
      <w:pPr>
        <w:spacing w:after="0" w:line="240" w:lineRule="auto"/>
        <w:jc w:val="center"/>
        <w:rPr>
          <w:rFonts w:ascii="Arial" w:hAnsi="Arial" w:cs="Arial"/>
          <w:sz w:val="20"/>
          <w:szCs w:val="20"/>
        </w:rPr>
      </w:pPr>
    </w:p>
    <w:p w:rsidR="005B7668" w:rsidRPr="002E5D1A" w:rsidRDefault="005B7668" w:rsidP="005B7668">
      <w:pPr>
        <w:spacing w:after="0" w:line="240" w:lineRule="auto"/>
        <w:jc w:val="center"/>
        <w:rPr>
          <w:rFonts w:ascii="Arial" w:hAnsi="Arial" w:cs="Arial"/>
          <w:sz w:val="28"/>
          <w:szCs w:val="28"/>
        </w:rPr>
      </w:pPr>
      <w:r>
        <w:rPr>
          <w:rFonts w:ascii="Arial" w:hAnsi="Arial" w:cs="Arial"/>
          <w:sz w:val="18"/>
          <w:szCs w:val="18"/>
        </w:rPr>
        <w:t>VEM #.</w:t>
      </w:r>
      <w:r w:rsidR="00471B02">
        <w:rPr>
          <w:rFonts w:ascii="Arial" w:hAnsi="Arial" w:cs="Arial"/>
          <w:sz w:val="18"/>
          <w:szCs w:val="18"/>
        </w:rPr>
        <w:t>0014</w:t>
      </w:r>
    </w:p>
    <w:p w:rsidR="00287183" w:rsidRPr="008C50E6" w:rsidRDefault="00200E31" w:rsidP="008C50E6">
      <w:pPr>
        <w:pStyle w:val="ReturnAddress"/>
        <w:jc w:val="left"/>
        <w:rPr>
          <w:rFonts w:cs="Arial"/>
          <w:sz w:val="18"/>
        </w:rPr>
      </w:pPr>
      <w:r w:rsidRPr="00200E31">
        <w:rPr>
          <w:noProof/>
        </w:rPr>
        <w:lastRenderedPageBreak/>
        <w:pict>
          <v:shape id="_x0000_s1027" type="#_x0000_t202" style="position:absolute;margin-left:282.35pt;margin-top:18.95pt;width:220.85pt;height:405pt;z-index:251659264;mso-wrap-edited:f;mso-wrap-distance-left:0;mso-wrap-distance-right:0;mso-position-horizontal-relative:page;mso-position-vertical-relative:page" wrapcoords="-62 0 -62 21600 21662 21600 21662 0 -62 0" filled="f" stroked="f">
            <v:textbox style="mso-next-textbox:#_x0000_s1027" inset="0,0,0,0">
              <w:txbxContent>
                <w:p w:rsidR="000A2545" w:rsidRDefault="000A2545" w:rsidP="00EE25B9">
                  <w:pPr>
                    <w:pStyle w:val="Heading7"/>
                    <w:widowControl w:val="0"/>
                    <w:jc w:val="center"/>
                    <w:rPr>
                      <w:rFonts w:ascii="Arial" w:hAnsi="Arial" w:cs="Arial"/>
                      <w:b/>
                      <w:bCs/>
                      <w:i w:val="0"/>
                      <w:color w:val="000000" w:themeColor="text1"/>
                      <w:sz w:val="28"/>
                      <w:szCs w:val="28"/>
                    </w:rPr>
                  </w:pPr>
                  <w:r w:rsidRPr="00DA4A1C">
                    <w:rPr>
                      <w:rFonts w:ascii="Arial" w:hAnsi="Arial" w:cs="Arial"/>
                      <w:b/>
                      <w:bCs/>
                      <w:i w:val="0"/>
                      <w:color w:val="000000" w:themeColor="text1"/>
                      <w:sz w:val="28"/>
                      <w:szCs w:val="28"/>
                    </w:rPr>
                    <w:t>Contact Information</w:t>
                  </w:r>
                </w:p>
                <w:p w:rsidR="00B83D22" w:rsidRPr="00B83D22" w:rsidRDefault="00B83D22" w:rsidP="00B83D22"/>
                <w:p w:rsidR="00095A88" w:rsidRDefault="000A2545" w:rsidP="00095A88">
                  <w:pPr>
                    <w:pStyle w:val="BodyText"/>
                    <w:spacing w:after="0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EE25B9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Main Phone: 919-</w:t>
                  </w:r>
                  <w:r w:rsidR="00B83D22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899</w:t>
                  </w:r>
                  <w:r w:rsidRPr="00EE25B9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-6259</w:t>
                  </w:r>
                </w:p>
                <w:p w:rsidR="00095A88" w:rsidRDefault="00095A88" w:rsidP="00095A88">
                  <w:pPr>
                    <w:pStyle w:val="BodyText"/>
                    <w:spacing w:after="0"/>
                    <w:rPr>
                      <w:rFonts w:ascii="Arial" w:hAnsi="Arial" w:cs="Arial"/>
                      <w:bCs/>
                      <w:i/>
                      <w:color w:val="000000" w:themeColor="text1"/>
                      <w:sz w:val="24"/>
                      <w:szCs w:val="24"/>
                    </w:rPr>
                  </w:pPr>
                </w:p>
                <w:p w:rsidR="000A2545" w:rsidRPr="00B40E47" w:rsidRDefault="000A2545" w:rsidP="00DA4A1C">
                  <w:pPr>
                    <w:pStyle w:val="BodyText"/>
                    <w:spacing w:after="0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</w:p>
                <w:p w:rsidR="000A2545" w:rsidRPr="00B40E47" w:rsidRDefault="000A2545" w:rsidP="00B83D22">
                  <w:pPr>
                    <w:pStyle w:val="BodyText"/>
                    <w:spacing w:after="0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Program Support Assistant:</w:t>
                  </w:r>
                </w:p>
                <w:p w:rsidR="000A2545" w:rsidRPr="00B40E47" w:rsidRDefault="000A2545" w:rsidP="00B83D22">
                  <w:pPr>
                    <w:pStyle w:val="BodyText"/>
                    <w:tabs>
                      <w:tab w:val="left" w:pos="-31680"/>
                    </w:tabs>
                    <w:spacing w:after="0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Edgar Jefferson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ab/>
                  </w:r>
                  <w:r w:rsidR="00B83D22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          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Ext. 1002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</w:p>
                <w:p w:rsidR="00B83D22" w:rsidRPr="00B83D22" w:rsidRDefault="00B83D22" w:rsidP="00B83D22">
                  <w:pPr>
                    <w:pStyle w:val="BodyText3"/>
                    <w:widowControl w:val="0"/>
                    <w:spacing w:before="20" w:after="0" w:line="180" w:lineRule="auto"/>
                    <w:jc w:val="both"/>
                    <w:rPr>
                      <w:rFonts w:ascii="Goudy Old Style" w:hAnsi="Goudy Old Style"/>
                      <w:b w:val="0"/>
                      <w:color w:val="000000"/>
                      <w:sz w:val="24"/>
                      <w:szCs w:val="24"/>
                    </w:rPr>
                  </w:pPr>
                  <w:r w:rsidRPr="00B83D22">
                    <w:rPr>
                      <w:rFonts w:ascii="Arial" w:hAnsi="Arial" w:cs="Arial"/>
                      <w:b w:val="0"/>
                      <w:bCs w:val="0"/>
                      <w:i w:val="0"/>
                      <w:color w:val="000000" w:themeColor="text1"/>
                      <w:sz w:val="24"/>
                      <w:szCs w:val="24"/>
                    </w:rPr>
                    <w:t>Fax: 919-838-9074</w:t>
                  </w:r>
                </w:p>
                <w:p w:rsidR="000A2545" w:rsidRPr="00B40E47" w:rsidRDefault="000A2545" w:rsidP="009F2012">
                  <w:pPr>
                    <w:pStyle w:val="BodyText"/>
                    <w:spacing w:after="0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</w:p>
                <w:p w:rsidR="000A2545" w:rsidRPr="00B40E47" w:rsidRDefault="000A2545" w:rsidP="00095A88">
                  <w:pPr>
                    <w:pStyle w:val="BodyText"/>
                    <w:spacing w:after="0"/>
                    <w:jc w:val="center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IOP 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Clinical Staff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:</w:t>
                  </w:r>
                </w:p>
                <w:p w:rsidR="000A2545" w:rsidRDefault="000A2545" w:rsidP="000A2545">
                  <w:pPr>
                    <w:pStyle w:val="BodyText"/>
                    <w:spacing w:before="100" w:beforeAutospacing="1" w:after="100" w:afterAutospacing="1" w:line="240" w:lineRule="auto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Program Manager: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                          </w:t>
                  </w:r>
                  <w:r w:rsidRPr="00B40E4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Alex Skolny LCSW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ab/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ab/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Ext. 1027 </w:t>
                  </w:r>
                </w:p>
                <w:p w:rsidR="000A2545" w:rsidRDefault="000A2545" w:rsidP="000A2545">
                  <w:pPr>
                    <w:pStyle w:val="BodyText"/>
                    <w:spacing w:before="100" w:beforeAutospacing="1" w:after="100" w:afterAutospacing="1" w:line="240" w:lineRule="auto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Psychiatrist: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                              </w:t>
                  </w:r>
                  <w:r w:rsidRPr="00B40E4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Christine Wilder MD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ab/>
                    <w:t>Ext. 1035 </w:t>
                  </w:r>
                </w:p>
                <w:p w:rsidR="000A2545" w:rsidRDefault="000A2545" w:rsidP="000A2545">
                  <w:pPr>
                    <w:pStyle w:val="BodyText"/>
                    <w:tabs>
                      <w:tab w:val="left" w:pos="-31680"/>
                    </w:tabs>
                    <w:spacing w:before="100" w:beforeAutospacing="1" w:after="100" w:afterAutospacing="1" w:line="240" w:lineRule="auto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Psychologist: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                          </w:t>
                  </w:r>
                  <w:r w:rsidRPr="00B40E4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Samantha Kettle PsyD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ab/>
                    <w:t>Ext. 1030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</w:p>
                <w:p w:rsidR="000A2545" w:rsidRDefault="000A2545" w:rsidP="000A2545">
                  <w:pPr>
                    <w:pStyle w:val="BodyText"/>
                    <w:tabs>
                      <w:tab w:val="left" w:pos="-31680"/>
                    </w:tabs>
                    <w:spacing w:before="100" w:beforeAutospacing="1" w:after="100" w:afterAutospacing="1" w:line="240" w:lineRule="auto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Social Worker: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                                 </w:t>
                  </w:r>
                  <w:r w:rsidRPr="00B40E4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Sara Patterson LCSW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ab/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Ext. 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1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028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</w:p>
                <w:p w:rsidR="000A2545" w:rsidRPr="00B40E47" w:rsidRDefault="000A2545" w:rsidP="000A2545">
                  <w:pPr>
                    <w:pStyle w:val="BodyText"/>
                    <w:tabs>
                      <w:tab w:val="left" w:pos="-31680"/>
                    </w:tabs>
                    <w:spacing w:before="100" w:beforeAutospacing="1" w:after="100" w:afterAutospacing="1" w:line="240" w:lineRule="auto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Registered Nurse:                          </w:t>
                  </w:r>
                  <w:r w:rsidRPr="00B40E47">
                    <w:rPr>
                      <w:rFonts w:ascii="Arial" w:hAnsi="Arial" w:cs="Arial"/>
                      <w:bCs/>
                      <w:color w:val="000000" w:themeColor="text1"/>
                      <w:sz w:val="24"/>
                      <w:szCs w:val="24"/>
                    </w:rPr>
                    <w:t>Sherry Heft CARN</w:t>
                  </w:r>
                  <w:r w:rsidRPr="00B40E47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ab/>
                    <w:t xml:space="preserve">Ext. 1035 </w:t>
                  </w:r>
                </w:p>
                <w:p w:rsidR="000A2545" w:rsidRDefault="000A2545" w:rsidP="00DA4A1C">
                  <w:pPr>
                    <w:pStyle w:val="BodyText3"/>
                    <w:widowControl w:val="0"/>
                    <w:spacing w:before="20" w:after="0" w:line="180" w:lineRule="auto"/>
                    <w:jc w:val="both"/>
                    <w:rPr>
                      <w:rFonts w:ascii="Arial" w:hAnsi="Arial" w:cs="Arial"/>
                      <w:bCs w:val="0"/>
                      <w:i w:val="0"/>
                      <w:color w:val="000000" w:themeColor="text1"/>
                      <w:sz w:val="24"/>
                      <w:szCs w:val="24"/>
                    </w:rPr>
                  </w:pPr>
                </w:p>
                <w:p w:rsidR="000A2545" w:rsidRPr="00B40E47" w:rsidRDefault="000A2545" w:rsidP="004250BF">
                  <w:pPr>
                    <w:pStyle w:val="BodyText"/>
                    <w:tabs>
                      <w:tab w:val="left" w:pos="-31680"/>
                    </w:tabs>
                    <w:spacing w:after="0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</w:p>
                <w:p w:rsidR="000A2545" w:rsidRPr="00B40E47" w:rsidRDefault="000A2545" w:rsidP="004250BF">
                  <w:pPr>
                    <w:pStyle w:val="BodyText"/>
                    <w:tabs>
                      <w:tab w:val="left" w:pos="-31680"/>
                    </w:tabs>
                    <w:spacing w:after="0"/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</w:pPr>
                </w:p>
                <w:p w:rsidR="000A2545" w:rsidRPr="001749CA" w:rsidRDefault="000A2545" w:rsidP="001749CA">
                  <w:pPr>
                    <w:rPr>
                      <w:szCs w:val="24"/>
                    </w:rPr>
                  </w:pPr>
                </w:p>
              </w:txbxContent>
            </v:textbox>
            <w10:wrap type="square" anchorx="page" anchory="page"/>
          </v:shape>
        </w:pict>
      </w:r>
      <w:r w:rsidRPr="00200E31">
        <w:rPr>
          <w:rFonts w:ascii="Garamond" w:hAnsi="Garamond"/>
          <w:noProof/>
          <w:sz w:val="36"/>
        </w:rPr>
        <w:pict>
          <v:shape id="_x0000_s1026" type="#_x0000_t202" style="position:absolute;margin-left:29.6pt;margin-top:15.45pt;width:219.55pt;height:529.55pt;z-index:251658240;mso-wrap-edited:f;mso-wrap-distance-left:0;mso-wrap-distance-right:0;mso-position-horizontal-relative:page;mso-position-vertical-relative:page" wrapcoords="-62 0 -62 21600 21662 21600 21662 0 -62 0" filled="f" stroked="f">
            <v:textbox style="mso-next-textbox:#_x0000_s1026" inset="0,0,0,0">
              <w:txbxContent>
                <w:p w:rsidR="000A2545" w:rsidRDefault="000A2545" w:rsidP="004250BF">
                  <w:pPr>
                    <w:pStyle w:val="BodyText2"/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B40E47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Directions</w:t>
                  </w:r>
                </w:p>
                <w:p w:rsidR="000A2545" w:rsidRPr="00B40E47" w:rsidRDefault="000A2545" w:rsidP="004250BF">
                  <w:pPr>
                    <w:pStyle w:val="BodyText2"/>
                    <w:spacing w:after="0" w:line="240" w:lineRule="auto"/>
                    <w:jc w:val="center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</w:p>
                <w:p w:rsidR="000A2545" w:rsidRPr="00171BD4" w:rsidRDefault="000A2545" w:rsidP="00171BD4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 w:rsidRPr="00B40E47">
                    <w:rPr>
                      <w:color w:val="000000" w:themeColor="text1"/>
                      <w:sz w:val="24"/>
                      <w:szCs w:val="24"/>
                    </w:rPr>
                    <w:t> </w:t>
                  </w:r>
                  <w:r w:rsidRPr="00171BD4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From the Durham VA Medical Center:</w:t>
                  </w:r>
                </w:p>
                <w:p w:rsidR="000A2545" w:rsidRPr="00B40E47" w:rsidRDefault="000A2545" w:rsidP="008E6A75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Take NC 147 South toward I-40   (9.7 miles)</w:t>
                  </w:r>
                </w:p>
                <w:p w:rsidR="000A2545" w:rsidRPr="00B40E47" w:rsidRDefault="000A2545" w:rsidP="008E6A75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Merge onto I-40 East, exit 5A   (19.8 miles)</w:t>
                  </w:r>
                </w:p>
                <w:p w:rsidR="000A2545" w:rsidRPr="00B40E47" w:rsidRDefault="000A2545" w:rsidP="008E6A75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Take exit 299 (Hammond Road Exit)</w:t>
                  </w:r>
                </w:p>
                <w:p w:rsidR="000A2545" w:rsidRPr="00B40E47" w:rsidRDefault="000A2545" w:rsidP="008E6A75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Turn right (South) onto Hammond Road (.07 miles)</w:t>
                  </w:r>
                </w:p>
                <w:p w:rsidR="000A2545" w:rsidRPr="00B40E47" w:rsidRDefault="000A2545" w:rsidP="008E6A75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Turn left on Rush Street </w:t>
                  </w: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a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 the intersection of Hammond Road and Rush Street</w:t>
                  </w:r>
                </w:p>
                <w:p w:rsidR="000A2545" w:rsidRPr="000D5071" w:rsidRDefault="000A2545" w:rsidP="008E6A75">
                  <w:pPr>
                    <w:widowControl w:val="0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8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Go 200 feet and turn right onto Hammond Business Place</w:t>
                  </w:r>
                </w:p>
                <w:p w:rsidR="000A2545" w:rsidRDefault="000A2545" w:rsidP="00DA4A1C">
                  <w:pPr>
                    <w:widowControl w:val="0"/>
                    <w:spacing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Go to the end of Hammond Business Place where you will find the Raleigh II Clinic (the last brick building on the right)</w:t>
                  </w:r>
                </w:p>
                <w:p w:rsidR="000A2545" w:rsidRDefault="000A2545" w:rsidP="00171BD4">
                  <w:pPr>
                    <w:widowControl w:val="0"/>
                    <w:spacing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DA4A1C">
                    <w:rPr>
                      <w:color w:val="000000" w:themeColor="text1"/>
                      <w:sz w:val="24"/>
                      <w:szCs w:val="24"/>
                    </w:rPr>
                    <w:t> </w:t>
                  </w:r>
                  <w:r w:rsidRPr="00DA4A1C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By bus:</w:t>
                  </w:r>
                  <w:r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                                           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 </w:t>
                  </w: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                         -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Contact Capital Area Transit at:     </w:t>
                  </w:r>
                  <w:r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     </w:t>
                  </w:r>
                  <w:r w:rsidRPr="00B40E47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919-485-RIDE (7433)</w:t>
                  </w:r>
                </w:p>
                <w:p w:rsidR="000A2545" w:rsidRPr="004250BF" w:rsidRDefault="000A2545" w:rsidP="008E6A75">
                  <w:pPr>
                    <w:widowControl w:val="0"/>
                    <w:spacing w:line="240" w:lineRule="auto"/>
                    <w:rPr>
                      <w:color w:val="000000" w:themeColor="text1"/>
                      <w:sz w:val="20"/>
                      <w:szCs w:val="20"/>
                    </w:rPr>
                  </w:pP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Please note: </w:t>
                  </w:r>
                  <w:r w:rsidRPr="00EE25B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The clinic is at the end of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EE25B9">
                    <w:rPr>
                      <w:rFonts w:ascii="Arial" w:hAnsi="Arial" w:cs="Arial"/>
                      <w:b/>
                      <w:i/>
                      <w:color w:val="000000" w:themeColor="text1"/>
                      <w:sz w:val="24"/>
                      <w:szCs w:val="24"/>
                    </w:rPr>
                    <w:t>Hammond Business Place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</w:t>
                  </w:r>
                  <w:r w:rsidRPr="00EE25B9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which is off  Rush Street--- </w:t>
                  </w:r>
                  <w:r w:rsidR="00A97D7E" w:rsidRPr="00A97D7E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200</w:t>
                  </w:r>
                  <w:r w:rsidRPr="00A97D7E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’</w:t>
                  </w:r>
                  <w:r w:rsidRPr="00EE25B9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SE of</w:t>
                  </w:r>
                  <w:r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the intersection of Hammond Rd. and Rush St. </w:t>
                  </w:r>
                  <w:r w:rsidRPr="008E6A75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(</w:t>
                  </w:r>
                  <w:r w:rsidR="00095A88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 xml:space="preserve">to use </w:t>
                  </w:r>
                  <w:r w:rsidRPr="008E6A75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>GPS or Mapquest, enter the intersection of Hammond</w:t>
                  </w:r>
                  <w:r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 xml:space="preserve"> Rd.</w:t>
                  </w:r>
                  <w:r w:rsidRPr="008E6A75"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 xml:space="preserve"> and Rush</w:t>
                  </w:r>
                  <w:r>
                    <w:rPr>
                      <w:rFonts w:ascii="Arial" w:hAnsi="Arial" w:cs="Arial"/>
                      <w:color w:val="000000" w:themeColor="text1"/>
                      <w:sz w:val="20"/>
                      <w:szCs w:val="20"/>
                    </w:rPr>
                    <w:t xml:space="preserve"> St.)</w:t>
                  </w:r>
                </w:p>
              </w:txbxContent>
            </v:textbox>
            <w10:wrap type="square" anchorx="page" anchory="page"/>
          </v:shape>
        </w:pict>
      </w:r>
      <w:r w:rsidR="009F2012">
        <w:rPr>
          <w:rFonts w:cs="Arial"/>
          <w:b/>
          <w:noProof/>
          <w:sz w:val="44"/>
        </w:rPr>
        <w:drawing>
          <wp:inline distT="0" distB="0" distL="0" distR="0">
            <wp:extent cx="2599973" cy="541867"/>
            <wp:effectExtent l="19050" t="0" r="0" b="0"/>
            <wp:docPr id="4" name="Picture 1" descr="VA_SIGBlk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VA_SIGBlk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02877" cy="5424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F2012">
        <w:tab/>
      </w:r>
      <w:r w:rsidR="009F2012">
        <w:tab/>
      </w:r>
      <w:r w:rsidR="009F2012">
        <w:tab/>
      </w:r>
      <w:r w:rsidR="009F2012">
        <w:tab/>
      </w:r>
      <w:r w:rsidR="009F2012">
        <w:tab/>
      </w:r>
      <w:r w:rsidR="009F2012">
        <w:tab/>
      </w:r>
      <w:r w:rsidR="009F2012">
        <w:tab/>
      </w:r>
    </w:p>
    <w:p w:rsidR="008C50E6" w:rsidRDefault="008C50E6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color w:val="000000" w:themeColor="text1"/>
          <w:sz w:val="40"/>
          <w:szCs w:val="28"/>
        </w:rPr>
      </w:pPr>
    </w:p>
    <w:p w:rsidR="008C50E6" w:rsidRPr="00095A88" w:rsidRDefault="008C50E6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i/>
          <w:color w:val="000000" w:themeColor="text1"/>
          <w:sz w:val="40"/>
          <w:szCs w:val="28"/>
        </w:rPr>
      </w:pPr>
    </w:p>
    <w:p w:rsidR="008925E9" w:rsidRPr="009F2012" w:rsidRDefault="008925E9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color w:val="000000" w:themeColor="text1"/>
          <w:sz w:val="40"/>
          <w:szCs w:val="28"/>
        </w:rPr>
      </w:pPr>
      <w:r w:rsidRPr="009F2012">
        <w:rPr>
          <w:rFonts w:ascii="Arial" w:hAnsi="Arial" w:cs="Arial"/>
          <w:bCs/>
          <w:color w:val="000000" w:themeColor="text1"/>
          <w:sz w:val="40"/>
          <w:szCs w:val="28"/>
        </w:rPr>
        <w:t>Intensive Outpatient</w:t>
      </w:r>
    </w:p>
    <w:p w:rsidR="008925E9" w:rsidRDefault="008925E9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color w:val="000000" w:themeColor="text1"/>
          <w:sz w:val="40"/>
          <w:szCs w:val="28"/>
        </w:rPr>
      </w:pPr>
      <w:r w:rsidRPr="009F2012">
        <w:rPr>
          <w:rFonts w:ascii="Arial" w:hAnsi="Arial" w:cs="Arial"/>
          <w:bCs/>
          <w:color w:val="000000" w:themeColor="text1"/>
          <w:sz w:val="40"/>
          <w:szCs w:val="28"/>
        </w:rPr>
        <w:t>Program</w:t>
      </w:r>
      <w:r w:rsidR="009F2012">
        <w:rPr>
          <w:rFonts w:ascii="Arial" w:hAnsi="Arial" w:cs="Arial"/>
          <w:bCs/>
          <w:color w:val="000000" w:themeColor="text1"/>
          <w:sz w:val="40"/>
          <w:szCs w:val="28"/>
        </w:rPr>
        <w:t xml:space="preserve"> </w:t>
      </w:r>
      <w:r w:rsidRPr="009F2012">
        <w:rPr>
          <w:rFonts w:ascii="Arial" w:hAnsi="Arial" w:cs="Arial"/>
          <w:bCs/>
          <w:color w:val="000000" w:themeColor="text1"/>
          <w:sz w:val="40"/>
          <w:szCs w:val="28"/>
        </w:rPr>
        <w:t>(IOP)</w:t>
      </w:r>
    </w:p>
    <w:p w:rsidR="009F2012" w:rsidRPr="009F2012" w:rsidRDefault="009F2012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color w:val="000000" w:themeColor="text1"/>
          <w:sz w:val="28"/>
          <w:szCs w:val="28"/>
        </w:rPr>
      </w:pPr>
    </w:p>
    <w:p w:rsidR="009F2012" w:rsidRDefault="009F2012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color w:val="000000" w:themeColor="text1"/>
          <w:sz w:val="28"/>
          <w:szCs w:val="24"/>
        </w:rPr>
      </w:pPr>
      <w:r w:rsidRPr="009F2012">
        <w:rPr>
          <w:rFonts w:ascii="Arial" w:hAnsi="Arial" w:cs="Arial"/>
          <w:bCs/>
          <w:color w:val="000000" w:themeColor="text1"/>
          <w:sz w:val="28"/>
          <w:szCs w:val="24"/>
        </w:rPr>
        <w:t>T</w:t>
      </w:r>
      <w:r w:rsidR="008925E9" w:rsidRPr="009F2012">
        <w:rPr>
          <w:rFonts w:ascii="Arial" w:hAnsi="Arial" w:cs="Arial"/>
          <w:bCs/>
          <w:color w:val="000000" w:themeColor="text1"/>
          <w:sz w:val="28"/>
          <w:szCs w:val="24"/>
        </w:rPr>
        <w:t xml:space="preserve">reatment of </w:t>
      </w:r>
    </w:p>
    <w:p w:rsidR="008925E9" w:rsidRPr="009F2012" w:rsidRDefault="008925E9" w:rsidP="009F2012">
      <w:pPr>
        <w:widowControl w:val="0"/>
        <w:spacing w:after="0" w:line="240" w:lineRule="auto"/>
        <w:jc w:val="center"/>
        <w:rPr>
          <w:rFonts w:ascii="Arial" w:hAnsi="Arial" w:cs="Arial"/>
          <w:bCs/>
          <w:color w:val="000000" w:themeColor="text1"/>
          <w:sz w:val="28"/>
          <w:szCs w:val="24"/>
        </w:rPr>
      </w:pPr>
      <w:r w:rsidRPr="009F2012">
        <w:rPr>
          <w:rFonts w:ascii="Arial" w:hAnsi="Arial" w:cs="Arial"/>
          <w:bCs/>
          <w:color w:val="000000" w:themeColor="text1"/>
          <w:sz w:val="28"/>
          <w:szCs w:val="24"/>
        </w:rPr>
        <w:t>Substance Use Disorders</w:t>
      </w:r>
    </w:p>
    <w:p w:rsidR="008925E9" w:rsidRDefault="008925E9" w:rsidP="008925E9">
      <w:pPr>
        <w:widowControl w:val="0"/>
      </w:pPr>
      <w:r>
        <w:t> </w:t>
      </w:r>
    </w:p>
    <w:p w:rsidR="008C50E6" w:rsidRDefault="008C50E6" w:rsidP="008925E9">
      <w:pPr>
        <w:widowControl w:val="0"/>
        <w:rPr>
          <w:rFonts w:ascii="Times New Roman" w:hAnsi="Times New Roman" w:cs="Times New Roman"/>
          <w:color w:val="000000"/>
          <w:sz w:val="20"/>
          <w:szCs w:val="20"/>
        </w:rPr>
      </w:pPr>
    </w:p>
    <w:p w:rsidR="008C50E6" w:rsidRDefault="009F2012" w:rsidP="008C50E6">
      <w:pPr>
        <w:rPr>
          <w:rFonts w:ascii="Arial Bold" w:hAnsi="Arial Bold" w:cs="Tahoma"/>
          <w:b/>
          <w:bCs/>
          <w:color w:val="000000" w:themeColor="text1"/>
          <w:sz w:val="36"/>
          <w:szCs w:val="28"/>
        </w:rPr>
      </w:pPr>
      <w:r>
        <w:t xml:space="preserve">        </w:t>
      </w:r>
      <w:r>
        <w:rPr>
          <w:noProof/>
          <w:sz w:val="24"/>
          <w:szCs w:val="24"/>
        </w:rPr>
        <w:drawing>
          <wp:anchor distT="36576" distB="36576" distL="36576" distR="36576" simplePos="0" relativeHeight="251665408" behindDoc="0" locked="0" layoutInCell="1" allowOverlap="1">
            <wp:simplePos x="0" y="0"/>
            <wp:positionH relativeFrom="column">
              <wp:posOffset>6992620</wp:posOffset>
            </wp:positionH>
            <wp:positionV relativeFrom="paragraph">
              <wp:posOffset>2514600</wp:posOffset>
            </wp:positionV>
            <wp:extent cx="2437130" cy="1876425"/>
            <wp:effectExtent l="19050" t="19050" r="20320" b="28575"/>
            <wp:wrapNone/>
            <wp:docPr id="2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1876425"/>
                    </a:xfrm>
                    <a:prstGeom prst="rect">
                      <a:avLst/>
                    </a:prstGeom>
                    <a:noFill/>
                    <a:ln w="9525" algn="in">
                      <a:solidFill>
                        <a:srgbClr val="003399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925E9">
        <w:rPr>
          <w:noProof/>
          <w:sz w:val="24"/>
          <w:szCs w:val="24"/>
        </w:rPr>
        <w:drawing>
          <wp:anchor distT="36576" distB="36576" distL="36576" distR="36576" simplePos="0" relativeHeight="251663360" behindDoc="0" locked="0" layoutInCell="1" allowOverlap="1">
            <wp:simplePos x="0" y="0"/>
            <wp:positionH relativeFrom="column">
              <wp:posOffset>6992620</wp:posOffset>
            </wp:positionH>
            <wp:positionV relativeFrom="paragraph">
              <wp:posOffset>2514600</wp:posOffset>
            </wp:positionV>
            <wp:extent cx="2437130" cy="1876425"/>
            <wp:effectExtent l="19050" t="19050" r="20320" b="28575"/>
            <wp:wrapNone/>
            <wp:docPr id="6" name="Picture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1876425"/>
                    </a:xfrm>
                    <a:prstGeom prst="rect">
                      <a:avLst/>
                    </a:prstGeom>
                    <a:noFill/>
                    <a:ln w="9525" algn="in">
                      <a:solidFill>
                        <a:srgbClr val="003399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925E9">
        <w:rPr>
          <w:noProof/>
          <w:sz w:val="24"/>
          <w:szCs w:val="24"/>
        </w:rPr>
        <w:drawing>
          <wp:anchor distT="36576" distB="36576" distL="36576" distR="36576" simplePos="0" relativeHeight="251661312" behindDoc="0" locked="0" layoutInCell="1" allowOverlap="1">
            <wp:simplePos x="0" y="0"/>
            <wp:positionH relativeFrom="column">
              <wp:posOffset>6992620</wp:posOffset>
            </wp:positionH>
            <wp:positionV relativeFrom="paragraph">
              <wp:posOffset>2514600</wp:posOffset>
            </wp:positionV>
            <wp:extent cx="2437130" cy="1876425"/>
            <wp:effectExtent l="19050" t="19050" r="20320" b="28575"/>
            <wp:wrapNone/>
            <wp:docPr id="1" name="Picture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37130" cy="1876425"/>
                    </a:xfrm>
                    <a:prstGeom prst="rect">
                      <a:avLst/>
                    </a:prstGeom>
                    <a:noFill/>
                    <a:ln w="9525" algn="in">
                      <a:solidFill>
                        <a:srgbClr val="003399"/>
                      </a:solidFill>
                      <a:miter lim="800000"/>
                      <a:headEnd/>
                      <a:tailEnd/>
                    </a:ln>
                    <a:effectLst/>
                  </pic:spPr>
                </pic:pic>
              </a:graphicData>
            </a:graphic>
          </wp:anchor>
        </w:drawing>
      </w:r>
      <w:r w:rsidR="008C50E6">
        <w:rPr>
          <w:noProof/>
          <w:sz w:val="24"/>
          <w:szCs w:val="24"/>
        </w:rPr>
        <w:drawing>
          <wp:inline distT="0" distB="0" distL="0" distR="0">
            <wp:extent cx="2447413" cy="1885231"/>
            <wp:effectExtent l="19050" t="0" r="0" b="0"/>
            <wp:docPr id="8" name="Picture 2" descr="Picture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1.pn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47413" cy="188523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631F5B" w:rsidRDefault="009F2012" w:rsidP="005B7668">
      <w:pPr>
        <w:widowControl w:val="0"/>
        <w:jc w:val="center"/>
        <w:rPr>
          <w:rFonts w:ascii="Arial Bold" w:hAnsi="Arial Bold" w:cs="Tahoma"/>
          <w:b/>
          <w:bCs/>
          <w:color w:val="000000" w:themeColor="text1"/>
          <w:sz w:val="36"/>
          <w:szCs w:val="28"/>
        </w:rPr>
      </w:pPr>
      <w:r w:rsidRPr="009F2012">
        <w:rPr>
          <w:rFonts w:ascii="Arial Bold" w:hAnsi="Arial Bold" w:cs="Tahoma"/>
          <w:b/>
          <w:bCs/>
          <w:color w:val="000000" w:themeColor="text1"/>
          <w:sz w:val="36"/>
          <w:szCs w:val="28"/>
        </w:rPr>
        <w:t>VA Raleigh II Clinic</w:t>
      </w:r>
    </w:p>
    <w:p w:rsidR="005B7668" w:rsidRPr="005B7668" w:rsidRDefault="005B7668" w:rsidP="005B7668">
      <w:pPr>
        <w:widowControl w:val="0"/>
        <w:spacing w:after="0"/>
        <w:rPr>
          <w:rFonts w:ascii="Arial" w:hAnsi="Arial" w:cs="Arial"/>
          <w:b/>
          <w:bCs/>
          <w:color w:val="000000" w:themeColor="text1"/>
          <w:sz w:val="28"/>
          <w:szCs w:val="20"/>
        </w:rPr>
      </w:pPr>
      <w:r w:rsidRPr="005B7668">
        <w:rPr>
          <w:rFonts w:ascii="Arial" w:hAnsi="Arial" w:cs="Arial"/>
          <w:b/>
          <w:bCs/>
          <w:color w:val="000000" w:themeColor="text1"/>
          <w:sz w:val="28"/>
          <w:szCs w:val="20"/>
        </w:rPr>
        <w:t>3040 Hammond Business Place</w:t>
      </w:r>
    </w:p>
    <w:p w:rsidR="005B7668" w:rsidRDefault="005B7668" w:rsidP="005B7668">
      <w:pPr>
        <w:widowControl w:val="0"/>
        <w:rPr>
          <w:color w:val="4F81BD" w:themeColor="accent1"/>
        </w:rPr>
      </w:pPr>
      <w:r w:rsidRPr="005B7668">
        <w:rPr>
          <w:rFonts w:ascii="Arial" w:hAnsi="Arial" w:cs="Arial"/>
          <w:b/>
          <w:bCs/>
          <w:color w:val="000000" w:themeColor="text1"/>
          <w:sz w:val="28"/>
          <w:szCs w:val="20"/>
        </w:rPr>
        <w:t>Suite #105</w:t>
      </w:r>
      <w:r w:rsidR="00631F5B">
        <w:rPr>
          <w:rFonts w:ascii="Arial" w:hAnsi="Arial" w:cs="Arial"/>
          <w:b/>
          <w:bCs/>
          <w:color w:val="000000" w:themeColor="text1"/>
          <w:sz w:val="28"/>
          <w:szCs w:val="20"/>
        </w:rPr>
        <w:t xml:space="preserve">                        </w:t>
      </w:r>
      <w:r w:rsidRPr="005B7668">
        <w:rPr>
          <w:rFonts w:ascii="Arial" w:hAnsi="Arial" w:cs="Arial"/>
          <w:b/>
          <w:bCs/>
          <w:color w:val="000000" w:themeColor="text1"/>
          <w:sz w:val="28"/>
          <w:szCs w:val="20"/>
        </w:rPr>
        <w:t>Raleigh, NC 27603-3666</w:t>
      </w:r>
      <w:r w:rsidRPr="00134F76">
        <w:rPr>
          <w:color w:val="4F81BD" w:themeColor="accent1"/>
        </w:rPr>
        <w:t> </w:t>
      </w:r>
    </w:p>
    <w:p w:rsidR="008E6A75" w:rsidRPr="00134F76" w:rsidRDefault="00200E31" w:rsidP="005B7668">
      <w:pPr>
        <w:widowControl w:val="0"/>
        <w:rPr>
          <w:rFonts w:ascii="Times New Roman" w:hAnsi="Times New Roman" w:cs="Times New Roman"/>
          <w:color w:val="4F81BD" w:themeColor="accent1"/>
          <w:sz w:val="20"/>
          <w:szCs w:val="20"/>
        </w:rPr>
      </w:pPr>
      <w:r w:rsidRPr="00200E31">
        <w:rPr>
          <w:noProof/>
          <w:color w:val="4F81BD" w:themeColor="accent1"/>
        </w:rPr>
        <w:pict>
          <v:shapetype id="_x0000_t32" coordsize="21600,21600" o:spt="32" o:oned="t" path="m,l21600,21600e" filled="f">
            <v:path arrowok="t" fillok="f" o:connecttype="none"/>
            <o:lock v:ext="edit" shapetype="t"/>
          </v:shapetype>
          <v:shape id="_x0000_s1078" type="#_x0000_t32" style="position:absolute;margin-left:-395.8pt;margin-top:36.5pt;width:20.45pt;height:16.95pt;flip:x;z-index:251707392" o:connectortype="straight" strokecolor="blue">
            <v:stroke endarrow="block"/>
          </v:shape>
        </w:pict>
      </w:r>
    </w:p>
    <w:p w:rsidR="00625663" w:rsidRDefault="00200E31" w:rsidP="00625663">
      <w:pPr>
        <w:jc w:val="center"/>
        <w:rPr>
          <w:rFonts w:ascii="Arial" w:hAnsi="Arial" w:cs="Arial"/>
          <w:b/>
          <w:sz w:val="28"/>
          <w:szCs w:val="36"/>
        </w:rPr>
      </w:pPr>
      <w:r w:rsidRPr="00200E31">
        <w:rPr>
          <w:sz w:val="24"/>
          <w:szCs w:val="24"/>
        </w:rPr>
        <w:lastRenderedPageBreak/>
        <w:pict>
          <v:shape id="_x0000_s1065" type="#_x0000_t202" style="position:absolute;left:0;text-align:left;margin-left:257.1pt;margin-top:28.25pt;width:3in;height:96.3pt;z-index:251683840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 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The IOP usually lasts about 18   sessions or 6 weeks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 Upon completion of the IOP,     continuing care is recommended and provided through other weekly group sessions 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4" type="#_x0000_t202" style="position:absolute;left:0;text-align:left;margin-left:274.3pt;margin-top:-11.4pt;width:224pt;height:39.65pt;z-index:251681792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1A4A75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 xml:space="preserve">How long does the </w:t>
                  </w:r>
                </w:p>
                <w:p w:rsidR="000A2545" w:rsidRPr="00152926" w:rsidRDefault="000A2545" w:rsidP="001A4A75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program last?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0" type="#_x0000_t202" style="position:absolute;left:0;text-align:left;margin-left:531.05pt;margin-top:-11.4pt;width:209.4pt;height:56pt;z-index:251694080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055D1D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Is my health information protected?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57" type="#_x0000_t202" alt="" style="position:absolute;left:0;text-align:left;margin-left:-17.5pt;margin-top:-11.4pt;width:215.4pt;height:45.1pt;z-index:251669504;visibility:visible;mso-wrap-edited:f;mso-wrap-distance-left:2.88pt;mso-wrap-distance-top:2.88pt;mso-wrap-distance-right:2.88pt;mso-wrap-distance-bottom:2.88pt" filled="f" stroked="f" strokecolor="black [0]" strokeweight="0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o:lock v:ext="edit" shapetype="t"/>
            <v:textbox style="mso-column-margin:5.7pt" inset="2.85pt,2.85pt,2.85pt,2.85pt">
              <w:txbxContent>
                <w:p w:rsidR="000A2545" w:rsidRPr="00152926" w:rsidRDefault="000A2545" w:rsidP="008C50E6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What is the purpose of</w:t>
                  </w:r>
                </w:p>
                <w:p w:rsidR="000A2545" w:rsidRPr="00152926" w:rsidRDefault="000A2545" w:rsidP="008C50E6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the IOP?</w:t>
                  </w:r>
                </w:p>
              </w:txbxContent>
            </v:textbox>
          </v:shape>
        </w:pict>
      </w:r>
    </w:p>
    <w:p w:rsidR="00625663" w:rsidRDefault="00200E31" w:rsidP="00625663">
      <w:pPr>
        <w:jc w:val="center"/>
        <w:rPr>
          <w:rFonts w:ascii="Arial" w:hAnsi="Arial" w:cs="Arial"/>
          <w:b/>
          <w:sz w:val="28"/>
          <w:szCs w:val="36"/>
        </w:rPr>
      </w:pPr>
      <w:r w:rsidRPr="00200E31">
        <w:rPr>
          <w:sz w:val="24"/>
          <w:szCs w:val="24"/>
        </w:rPr>
        <w:pict>
          <v:shape id="_x0000_s1066" type="#_x0000_t202" style="position:absolute;left:0;text-align:left;margin-left:274.3pt;margin-top:104.4pt;width:234pt;height:32.95pt;z-index:251685888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055D1D">
                  <w:pPr>
                    <w:pStyle w:val="BodyText2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What if I have other needs?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3" type="#_x0000_t202" style="position:absolute;left:0;text-align:left;margin-left:-16.6pt;margin-top:377.8pt;width:225pt;height:132.15pt;z-index:251679744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· 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Group sessions are every Monday, Wednesday, and Friday morning from 9AM-12PM 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Individual sessions with your primary counselor are weekly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The IOP psychiatrist will also meet with you as needed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2" type="#_x0000_t202" style="position:absolute;left:0;text-align:left;margin-left:-16.6pt;margin-top:349.55pt;width:234pt;height:35.65pt;z-index:251677696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1A4A75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 xml:space="preserve">How often do I attend the IOP? 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3" type="#_x0000_t202" style="position:absolute;left:0;text-align:left;margin-left:516.45pt;margin-top:124.4pt;width:205.8pt;height:202.1pt;z-index:251700224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To have a desire to stop using all mood altering substances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 To attend group sessions 3 times weekly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To cancel your appointments in case of emergency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To not attend any session under the influence of any substance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74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 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To be respectful of staff and other group members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5" type="#_x0000_t202" style="position:absolute;left:0;text-align:left;margin-left:515.8pt;margin-top:360.05pt;width:215.4pt;height:87pt;z-index:251704320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· 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Talk to your current VA treatment provider about a referral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92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 xml:space="preserve"> 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Call us directly at:</w:t>
                  </w:r>
                </w:p>
                <w:p w:rsidR="000A2545" w:rsidRPr="00134F76" w:rsidRDefault="000A2545" w:rsidP="00134F76">
                  <w:pPr>
                    <w:pStyle w:val="BodyText2"/>
                    <w:spacing w:after="0" w:line="240" w:lineRule="auto"/>
                    <w:ind w:left="360" w:hanging="192"/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</w:pPr>
                  <w:r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 xml:space="preserve">   </w:t>
                  </w:r>
                  <w:r w:rsidRPr="00134F76">
                    <w:rPr>
                      <w:rFonts w:ascii="Arial" w:hAnsi="Arial" w:cs="Arial"/>
                      <w:b/>
                      <w:bCs/>
                      <w:color w:val="000000" w:themeColor="text1"/>
                      <w:sz w:val="24"/>
                      <w:szCs w:val="24"/>
                    </w:rPr>
                    <w:t>919-899-6259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9" type="#_x0000_t202" style="position:absolute;left:0;text-align:left;margin-left:274.35pt;margin-top:369.25pt;width:218.2pt;height:159.05pt;z-index:251692032;mso-wrap-distance-left:2.88pt;mso-wrap-distance-top:2.88pt;mso-wrap-distance-right:2.88pt;mso-wrap-distance-bottom:2.88pt" filled="f" stroked="f" strokecolor="black [0]" insetpen="t" o:cliptowrap="t">
            <v:stroke>
              <o:left v:ext="view" color="black [0]" joinstyle="miter" insetpen="t"/>
              <o:top v:ext="view" color="black [0]" joinstyle="miter" insetpen="t"/>
              <o:right v:ext="view" color="black [0]" joinstyle="miter" insetpen="t"/>
              <o:bottom v:ext="view" color="black [0]" joinstyle="miter" insetpen="t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Upon admission you and your counselor will identify your;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Problems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Strengths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Goals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Resources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Recovery barriers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Additional needs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2" type="#_x0000_t202" style="position:absolute;left:0;text-align:left;margin-left:531.05pt;margin-top:85.05pt;width:3in;height:69.35pt;z-index:251698176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5B7668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What are my responsibilities during IOP treatment?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7" type="#_x0000_t202" style="position:absolute;left:0;text-align:left;margin-left:273.75pt;margin-top:137.35pt;width:234.55pt;height:168.75pt;z-index:251687936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067;mso-column-margin:5.76pt" inset="2.88pt,2.88pt,2.88pt,2.88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During treatment you and your counselor will meet to identify your needs. The IOP can either provide or make referrals for: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  </w:t>
                  </w: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Psychological assessment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Psychiatric care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Medication management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Detoxification services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·I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npatient rehabilitation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Suboxone Clinic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HUD/VASH and other housing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    Programs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ind w:left="360" w:hanging="180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Vocational rehabilitation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8" type="#_x0000_t202" style="position:absolute;left:0;text-align:left;margin-left:274.35pt;margin-top:328.8pt;width:201pt;height:56.4pt;z-index:251689984;mso-wrap-distance-left:2.88pt;mso-wrap-distance-top:2.88pt;mso-wrap-distance-right:2.88pt;mso-wrap-distance-bottom:2.88pt" filled="f" stroked="f" strokecolor="black [0]" insetpen="t" o:cliptowrap="t">
            <v:stroke>
              <o:left v:ext="view" color="black [0]" joinstyle="miter" insetpen="t"/>
              <o:top v:ext="view" color="black [0]" joinstyle="miter" insetpen="t"/>
              <o:right v:ext="view" color="black [0]" joinstyle="miter" insetpen="t"/>
              <o:bottom v:ext="view" color="black [0]" joinstyle="miter" insetpen="t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055D1D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 xml:space="preserve">What information will </w:t>
                  </w:r>
                </w:p>
                <w:p w:rsidR="000A2545" w:rsidRPr="00152926" w:rsidRDefault="000A2545" w:rsidP="00055D1D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I need to provide?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6" type="#_x0000_t202" style="position:absolute;left:0;text-align:left;margin-left:522.05pt;margin-top:457.2pt;width:214pt;height:80.3pt;z-index:251706368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34F76" w:rsidRDefault="000A2545" w:rsidP="005B7668">
                  <w:pPr>
                    <w:pStyle w:val="BodyText2"/>
                    <w:spacing w:after="0" w:line="240" w:lineRule="auto"/>
                    <w:jc w:val="center"/>
                    <w:rPr>
                      <w:rFonts w:ascii="Arial Italic" w:hAnsi="Arial Italic" w:cs="Tahoma"/>
                      <w:b/>
                      <w:bCs/>
                      <w:i/>
                      <w:color w:val="000000" w:themeColor="text1"/>
                      <w:sz w:val="32"/>
                      <w:szCs w:val="28"/>
                    </w:rPr>
                  </w:pPr>
                  <w:r w:rsidRPr="00134F76">
                    <w:rPr>
                      <w:rFonts w:ascii="Arial Italic" w:hAnsi="Arial Italic" w:cs="Tahoma"/>
                      <w:b/>
                      <w:bCs/>
                      <w:i/>
                      <w:color w:val="000000" w:themeColor="text1"/>
                      <w:sz w:val="32"/>
                      <w:szCs w:val="28"/>
                    </w:rPr>
                    <w:t xml:space="preserve">We look forward to </w:t>
                  </w:r>
                </w:p>
                <w:p w:rsidR="000A2545" w:rsidRPr="00134F76" w:rsidRDefault="000A2545" w:rsidP="005B7668">
                  <w:pPr>
                    <w:pStyle w:val="BodyText2"/>
                    <w:spacing w:after="0" w:line="240" w:lineRule="auto"/>
                    <w:jc w:val="center"/>
                    <w:rPr>
                      <w:rFonts w:ascii="Arial Italic" w:hAnsi="Arial Italic" w:cs="Tahoma"/>
                      <w:b/>
                      <w:bCs/>
                      <w:i/>
                      <w:color w:val="000000" w:themeColor="text1"/>
                      <w:sz w:val="32"/>
                      <w:szCs w:val="28"/>
                    </w:rPr>
                  </w:pPr>
                  <w:r w:rsidRPr="00134F76">
                    <w:rPr>
                      <w:rFonts w:ascii="Arial Italic" w:hAnsi="Arial Italic" w:cs="Tahoma"/>
                      <w:b/>
                      <w:bCs/>
                      <w:i/>
                      <w:color w:val="000000" w:themeColor="text1"/>
                      <w:sz w:val="32"/>
                      <w:szCs w:val="28"/>
                    </w:rPr>
                    <w:t>working with you!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4" type="#_x0000_t202" style="position:absolute;left:0;text-align:left;margin-left:531.05pt;margin-top:320.3pt;width:217pt;height:64.9pt;z-index:251702272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5B7668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How do I sign up for the IOP or get more information?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71" type="#_x0000_t202" style="position:absolute;left:0;text-align:left;margin-left:533.75pt;margin-top:-.25pt;width:202.3pt;height:76.1pt;z-index:251696128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152926">
                  <w:pPr>
                    <w:pStyle w:val="BodyText2"/>
                    <w:spacing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All your information is protected by Federal confidentiality laws and may not be released without your permission.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58" type="#_x0000_t202" alt="" style="position:absolute;left:0;text-align:left;margin-left:-16.6pt;margin-top:.55pt;width:205.2pt;height:155.45pt;z-index:251671552;visibility:visible;mso-wrap-edited:f;mso-wrap-distance-left:2.88pt;mso-wrap-distance-top:2.88pt;mso-wrap-distance-right:2.88pt;mso-wrap-distance-bottom:2.88pt" filled="f" stroked="f" strokecolor="black [0]" strokeweight="0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o:lock v:ext="edit" shapetype="t"/>
            <v:textbox style="mso-next-textbox:#_x0000_s1058;mso-column-margin:5.7pt" inset="2.85pt,2.85pt,2.85pt,2.85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To help Veterans: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Become free from alcohol and other drugs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 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Develop recovery skills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</w:t>
                  </w: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Develop sober supports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 </w:t>
                  </w: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Improve family relationships</w:t>
                  </w:r>
                </w:p>
                <w:p w:rsidR="000A2545" w:rsidRPr="00152926" w:rsidRDefault="000A2545" w:rsidP="00134F76">
                  <w:pPr>
                    <w:pStyle w:val="BodyText2"/>
                    <w:spacing w:after="0" w:line="240" w:lineRule="auto"/>
                    <w:ind w:left="187" w:hanging="187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 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Develop a healthier lifestyle by changing thoughts, feelings and behaviors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61" type="#_x0000_t202" style="position:absolute;left:0;text-align:left;margin-left:-16.6pt;margin-top:188.7pt;width:217.4pt;height:155.95pt;z-index:251675648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column-margin:5.76pt" inset="2.88pt,2.88pt,2.88pt,2.88pt">
              <w:txbxContent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>You will have the opportunity to: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Learn recovery skills in a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supportive group environment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Practice those skills while living   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in your home and in your community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34F76">
                    <w:rPr>
                      <w:rFonts w:ascii="Arial" w:hAnsi="Arial" w:cs="Arial"/>
                      <w:b/>
                      <w:color w:val="000000" w:themeColor="text1"/>
                      <w:sz w:val="24"/>
                      <w:szCs w:val="24"/>
                    </w:rPr>
                    <w:t>·</w:t>
                  </w: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Invite family members to 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sessions to learn more about  </w:t>
                  </w:r>
                </w:p>
                <w:p w:rsidR="000A2545" w:rsidRPr="00152926" w:rsidRDefault="000A2545" w:rsidP="002D7B49">
                  <w:pPr>
                    <w:pStyle w:val="BodyText2"/>
                    <w:spacing w:after="0" w:line="240" w:lineRule="auto"/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</w:pPr>
                  <w:r w:rsidRPr="00152926">
                    <w:rPr>
                      <w:rFonts w:ascii="Arial" w:hAnsi="Arial" w:cs="Arial"/>
                      <w:color w:val="000000" w:themeColor="text1"/>
                      <w:sz w:val="24"/>
                      <w:szCs w:val="24"/>
                    </w:rPr>
                    <w:t xml:space="preserve"> addiction and recovery</w:t>
                  </w:r>
                </w:p>
              </w:txbxContent>
            </v:textbox>
          </v:shape>
        </w:pict>
      </w:r>
      <w:r w:rsidRPr="00200E31">
        <w:rPr>
          <w:sz w:val="24"/>
          <w:szCs w:val="24"/>
        </w:rPr>
        <w:pict>
          <v:shape id="_x0000_s1059" type="#_x0000_t202" style="position:absolute;left:0;text-align:left;margin-left:-17.5pt;margin-top:166.7pt;width:218.55pt;height:34.75pt;z-index:251673600;mso-wrap-distance-left:2.88pt;mso-wrap-distance-top:2.88pt;mso-wrap-distance-right:2.88pt;mso-wrap-distance-bottom:2.88pt" filled="f" stroked="f" strokecolor="black [0]" insetpen="t" o:cliptowrap="t">
            <v:stroke>
              <o:left v:ext="view" color="black [0]"/>
              <o:top v:ext="view" color="black [0]"/>
              <o:right v:ext="view" color="black [0]"/>
              <o:bottom v:ext="view" color="black [0]"/>
              <o:column v:ext="view" color="black [0]"/>
            </v:stroke>
            <v:shadow color="#ccc"/>
            <v:textbox style="mso-next-textbox:#_x0000_s1059;mso-column-margin:5.76pt" inset="2.88pt,2.88pt,2.88pt,2.88pt">
              <w:txbxContent>
                <w:p w:rsidR="000A2545" w:rsidRPr="00152926" w:rsidRDefault="000A2545" w:rsidP="001A4A75">
                  <w:pPr>
                    <w:pStyle w:val="BodyText2"/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</w:pPr>
                  <w:r w:rsidRPr="00152926">
                    <w:rPr>
                      <w:rFonts w:ascii="Arial" w:hAnsi="Arial" w:cs="Arial"/>
                      <w:b/>
                      <w:color w:val="000000" w:themeColor="text1"/>
                      <w:sz w:val="28"/>
                      <w:szCs w:val="28"/>
                    </w:rPr>
                    <w:t>How can the IOP help me?</w:t>
                  </w:r>
                </w:p>
                <w:p w:rsidR="000A2545" w:rsidRPr="001A4A75" w:rsidRDefault="000A2545" w:rsidP="001A4A75">
                  <w:pPr>
                    <w:pStyle w:val="BodyText2"/>
                    <w:rPr>
                      <w:rFonts w:ascii="Arial" w:hAnsi="Arial" w:cs="Arial"/>
                      <w:b/>
                      <w:color w:val="000000" w:themeColor="text1"/>
                      <w:sz w:val="32"/>
                      <w:szCs w:val="28"/>
                    </w:rPr>
                  </w:pPr>
                </w:p>
              </w:txbxContent>
            </v:textbox>
          </v:shape>
        </w:pict>
      </w:r>
    </w:p>
    <w:sectPr w:rsidR="00625663" w:rsidSect="005B708D">
      <w:pgSz w:w="15840" w:h="12240" w:orient="landscape"/>
      <w:pgMar w:top="720" w:right="720" w:bottom="720" w:left="720" w:header="720" w:footer="720" w:gutter="0"/>
      <w:cols w:num="3" w:space="720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0A2545" w:rsidRDefault="000A2545" w:rsidP="005B708D">
      <w:pPr>
        <w:spacing w:after="0" w:line="240" w:lineRule="auto"/>
      </w:pPr>
      <w:r>
        <w:separator/>
      </w:r>
    </w:p>
  </w:endnote>
  <w:endnote w:type="continuationSeparator" w:id="0">
    <w:p w:rsidR="000A2545" w:rsidRDefault="000A2545" w:rsidP="005B708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00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Garamond">
    <w:panose1 w:val="02020404030301010803"/>
    <w:charset w:val="00"/>
    <w:family w:val="roman"/>
    <w:pitch w:val="variable"/>
    <w:sig w:usb0="00000287" w:usb1="00000000" w:usb2="00000000" w:usb3="00000000" w:csb0="0000009F" w:csb1="00000000"/>
  </w:font>
  <w:font w:name="Gill Sans MT">
    <w:panose1 w:val="020B0502020104020203"/>
    <w:charset w:val="00"/>
    <w:family w:val="swiss"/>
    <w:pitch w:val="variable"/>
    <w:sig w:usb0="00000007" w:usb1="00000000" w:usb2="00000000" w:usb3="00000000" w:csb0="00000003" w:csb1="00000000"/>
  </w:font>
  <w:font w:name="Goudy Old Style">
    <w:panose1 w:val="02020502050305020303"/>
    <w:charset w:val="00"/>
    <w:family w:val="roman"/>
    <w:pitch w:val="variable"/>
    <w:sig w:usb0="00000003" w:usb1="00000000" w:usb2="00000000" w:usb3="00000000" w:csb0="00000001" w:csb1="00000000"/>
  </w:font>
  <w:font w:name="Arial Bold">
    <w:panose1 w:val="00000000000000000000"/>
    <w:charset w:val="00"/>
    <w:family w:val="swiss"/>
    <w:notTrueType/>
    <w:pitch w:val="variable"/>
    <w:sig w:usb0="00000003" w:usb1="00000000" w:usb2="00000000" w:usb3="00000000" w:csb0="00000001" w:csb1="00000000"/>
  </w:font>
  <w:font w:name="Arial Italic">
    <w:panose1 w:val="020B0604020202090204"/>
    <w:charset w:val="00"/>
    <w:family w:val="swiss"/>
    <w:notTrueType/>
    <w:pitch w:val="variable"/>
    <w:sig w:usb0="00000003" w:usb1="00000000" w:usb2="00000000" w:usb3="00000000" w:csb0="00000001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0A2545" w:rsidRDefault="000A2545" w:rsidP="005B708D">
      <w:pPr>
        <w:spacing w:after="0" w:line="240" w:lineRule="auto"/>
      </w:pPr>
      <w:r>
        <w:separator/>
      </w:r>
    </w:p>
  </w:footnote>
  <w:footnote w:type="continuationSeparator" w:id="0">
    <w:p w:rsidR="000A2545" w:rsidRDefault="000A2545" w:rsidP="005B708D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65CC30D"/>
    <w:multiLevelType w:val="singleLevel"/>
    <w:tmpl w:val="003BB75C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">
    <w:nsid w:val="07E33758"/>
    <w:multiLevelType w:val="hybridMultilevel"/>
    <w:tmpl w:val="E5A801B2"/>
    <w:lvl w:ilvl="0" w:tplc="040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2">
    <w:nsid w:val="0B5C8934"/>
    <w:multiLevelType w:val="singleLevel"/>
    <w:tmpl w:val="5E376927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3">
    <w:nsid w:val="0FC44DAB"/>
    <w:multiLevelType w:val="singleLevel"/>
    <w:tmpl w:val="716DC81E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4">
    <w:nsid w:val="1C12872A"/>
    <w:multiLevelType w:val="singleLevel"/>
    <w:tmpl w:val="6D022BAE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5">
    <w:nsid w:val="1F3D148A"/>
    <w:multiLevelType w:val="singleLevel"/>
    <w:tmpl w:val="05BC149B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6">
    <w:nsid w:val="20591A5F"/>
    <w:multiLevelType w:val="singleLevel"/>
    <w:tmpl w:val="3A75BAAC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7">
    <w:nsid w:val="21A86D55"/>
    <w:multiLevelType w:val="hybridMultilevel"/>
    <w:tmpl w:val="53CA03D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ABFE54"/>
    <w:multiLevelType w:val="singleLevel"/>
    <w:tmpl w:val="38525122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9">
    <w:nsid w:val="2A58656E"/>
    <w:multiLevelType w:val="singleLevel"/>
    <w:tmpl w:val="42D6D694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0">
    <w:nsid w:val="3B0F5CBD"/>
    <w:multiLevelType w:val="hybridMultilevel"/>
    <w:tmpl w:val="F1141E5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400917CA"/>
    <w:multiLevelType w:val="singleLevel"/>
    <w:tmpl w:val="2E5BF564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2">
    <w:nsid w:val="479AE78D"/>
    <w:multiLevelType w:val="singleLevel"/>
    <w:tmpl w:val="6FA17BD9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3">
    <w:nsid w:val="4ED0CD5B"/>
    <w:multiLevelType w:val="singleLevel"/>
    <w:tmpl w:val="41C952AB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4">
    <w:nsid w:val="55C5254C"/>
    <w:multiLevelType w:val="hybridMultilevel"/>
    <w:tmpl w:val="EBA81852"/>
    <w:lvl w:ilvl="0" w:tplc="04090001">
      <w:start w:val="1"/>
      <w:numFmt w:val="bullet"/>
      <w:lvlText w:val=""/>
      <w:lvlJc w:val="left"/>
      <w:pPr>
        <w:ind w:left="9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6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5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2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20" w:hanging="360"/>
      </w:pPr>
      <w:rPr>
        <w:rFonts w:ascii="Wingdings" w:hAnsi="Wingdings" w:hint="default"/>
      </w:rPr>
    </w:lvl>
  </w:abstractNum>
  <w:abstractNum w:abstractNumId="15">
    <w:nsid w:val="59051819"/>
    <w:multiLevelType w:val="singleLevel"/>
    <w:tmpl w:val="6321D59F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6">
    <w:nsid w:val="6853B6EE"/>
    <w:multiLevelType w:val="singleLevel"/>
    <w:tmpl w:val="56B9EDE2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7">
    <w:nsid w:val="6DC57584"/>
    <w:multiLevelType w:val="hybridMultilevel"/>
    <w:tmpl w:val="51302A1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70BCC723"/>
    <w:multiLevelType w:val="singleLevel"/>
    <w:tmpl w:val="27B32037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19">
    <w:nsid w:val="70C74C1E"/>
    <w:multiLevelType w:val="singleLevel"/>
    <w:tmpl w:val="360962D3"/>
    <w:lvl w:ilvl="0">
      <w:numFmt w:val="bullet"/>
      <w:lvlText w:val="·"/>
      <w:lvlJc w:val="left"/>
      <w:pPr>
        <w:tabs>
          <w:tab w:val="num" w:pos="360"/>
        </w:tabs>
        <w:ind w:left="72"/>
      </w:pPr>
      <w:rPr>
        <w:rFonts w:ascii="Symbol" w:hAnsi="Symbol" w:cs="Times New Roman" w:hint="default"/>
        <w:color w:val="000000"/>
      </w:rPr>
    </w:lvl>
  </w:abstractNum>
  <w:abstractNum w:abstractNumId="20">
    <w:nsid w:val="7B287281"/>
    <w:multiLevelType w:val="hybridMultilevel"/>
    <w:tmpl w:val="3E3AC7BE"/>
    <w:lvl w:ilvl="0" w:tplc="04090001">
      <w:start w:val="1"/>
      <w:numFmt w:val="bullet"/>
      <w:lvlText w:val=""/>
      <w:lvlJc w:val="left"/>
      <w:pPr>
        <w:ind w:left="100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72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44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16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88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0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32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04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768" w:hanging="360"/>
      </w:pPr>
      <w:rPr>
        <w:rFonts w:ascii="Wingdings" w:hAnsi="Wingdings" w:hint="default"/>
      </w:rPr>
    </w:lvl>
  </w:abstractNum>
  <w:num w:numId="1">
    <w:abstractNumId w:val="19"/>
  </w:num>
  <w:num w:numId="2">
    <w:abstractNumId w:val="15"/>
  </w:num>
  <w:num w:numId="3">
    <w:abstractNumId w:val="8"/>
  </w:num>
  <w:num w:numId="4">
    <w:abstractNumId w:val="18"/>
  </w:num>
  <w:num w:numId="5">
    <w:abstractNumId w:val="5"/>
  </w:num>
  <w:num w:numId="6">
    <w:abstractNumId w:val="4"/>
  </w:num>
  <w:num w:numId="7">
    <w:abstractNumId w:val="12"/>
  </w:num>
  <w:num w:numId="8">
    <w:abstractNumId w:val="9"/>
  </w:num>
  <w:num w:numId="9">
    <w:abstractNumId w:val="3"/>
  </w:num>
  <w:num w:numId="10">
    <w:abstractNumId w:val="2"/>
  </w:num>
  <w:num w:numId="11">
    <w:abstractNumId w:val="16"/>
  </w:num>
  <w:num w:numId="12">
    <w:abstractNumId w:val="13"/>
  </w:num>
  <w:num w:numId="13">
    <w:abstractNumId w:val="6"/>
  </w:num>
  <w:num w:numId="14">
    <w:abstractNumId w:val="11"/>
  </w:num>
  <w:num w:numId="15">
    <w:abstractNumId w:val="0"/>
  </w:num>
  <w:num w:numId="16">
    <w:abstractNumId w:val="20"/>
  </w:num>
  <w:num w:numId="17">
    <w:abstractNumId w:val="1"/>
  </w:num>
  <w:num w:numId="18">
    <w:abstractNumId w:val="14"/>
  </w:num>
  <w:num w:numId="19">
    <w:abstractNumId w:val="7"/>
  </w:num>
  <w:num w:numId="20">
    <w:abstractNumId w:val="10"/>
  </w:num>
  <w:num w:numId="21">
    <w:abstractNumId w:val="17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20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/>
  <w:rsids>
    <w:rsidRoot w:val="005B708D"/>
    <w:rsid w:val="00031BCA"/>
    <w:rsid w:val="0005278E"/>
    <w:rsid w:val="00055D1D"/>
    <w:rsid w:val="00062DC6"/>
    <w:rsid w:val="00073AF0"/>
    <w:rsid w:val="00095A88"/>
    <w:rsid w:val="000A2545"/>
    <w:rsid w:val="000A25D2"/>
    <w:rsid w:val="000D5071"/>
    <w:rsid w:val="000F0611"/>
    <w:rsid w:val="001151F7"/>
    <w:rsid w:val="00134F76"/>
    <w:rsid w:val="00152926"/>
    <w:rsid w:val="00171BD4"/>
    <w:rsid w:val="001749CA"/>
    <w:rsid w:val="00196C6D"/>
    <w:rsid w:val="001A4A75"/>
    <w:rsid w:val="001A6933"/>
    <w:rsid w:val="001A6BA1"/>
    <w:rsid w:val="001B5149"/>
    <w:rsid w:val="001C697B"/>
    <w:rsid w:val="001D3D12"/>
    <w:rsid w:val="001D4A41"/>
    <w:rsid w:val="001F270A"/>
    <w:rsid w:val="00200E31"/>
    <w:rsid w:val="00207893"/>
    <w:rsid w:val="002128A6"/>
    <w:rsid w:val="0022440C"/>
    <w:rsid w:val="002359F5"/>
    <w:rsid w:val="00240B98"/>
    <w:rsid w:val="00274110"/>
    <w:rsid w:val="00285356"/>
    <w:rsid w:val="00287183"/>
    <w:rsid w:val="0029348B"/>
    <w:rsid w:val="002A0B05"/>
    <w:rsid w:val="002D7B49"/>
    <w:rsid w:val="003268DE"/>
    <w:rsid w:val="00336E2B"/>
    <w:rsid w:val="003F260D"/>
    <w:rsid w:val="00411B03"/>
    <w:rsid w:val="004250BF"/>
    <w:rsid w:val="00470163"/>
    <w:rsid w:val="00471B02"/>
    <w:rsid w:val="00475B3D"/>
    <w:rsid w:val="004A3EAD"/>
    <w:rsid w:val="004C3D7F"/>
    <w:rsid w:val="00501087"/>
    <w:rsid w:val="00527A5A"/>
    <w:rsid w:val="0053084A"/>
    <w:rsid w:val="00552DCC"/>
    <w:rsid w:val="0056358F"/>
    <w:rsid w:val="005652A6"/>
    <w:rsid w:val="005930D5"/>
    <w:rsid w:val="00596307"/>
    <w:rsid w:val="005970CC"/>
    <w:rsid w:val="005A534E"/>
    <w:rsid w:val="005B708D"/>
    <w:rsid w:val="005B7668"/>
    <w:rsid w:val="00625663"/>
    <w:rsid w:val="00631F5B"/>
    <w:rsid w:val="00663A34"/>
    <w:rsid w:val="00667A8A"/>
    <w:rsid w:val="006813BD"/>
    <w:rsid w:val="006B0BB9"/>
    <w:rsid w:val="006D1EE6"/>
    <w:rsid w:val="00705D4C"/>
    <w:rsid w:val="00713B27"/>
    <w:rsid w:val="0073355A"/>
    <w:rsid w:val="007577C7"/>
    <w:rsid w:val="007830B3"/>
    <w:rsid w:val="0078389F"/>
    <w:rsid w:val="00786DBB"/>
    <w:rsid w:val="00794E1C"/>
    <w:rsid w:val="008012F5"/>
    <w:rsid w:val="008175F0"/>
    <w:rsid w:val="008925E9"/>
    <w:rsid w:val="008A3C94"/>
    <w:rsid w:val="008C50E6"/>
    <w:rsid w:val="008C5A6B"/>
    <w:rsid w:val="008E6A75"/>
    <w:rsid w:val="009615A1"/>
    <w:rsid w:val="009641DC"/>
    <w:rsid w:val="0098023F"/>
    <w:rsid w:val="009D343E"/>
    <w:rsid w:val="009E1C02"/>
    <w:rsid w:val="009F2012"/>
    <w:rsid w:val="009F7084"/>
    <w:rsid w:val="00A00540"/>
    <w:rsid w:val="00A07D3C"/>
    <w:rsid w:val="00A97D7E"/>
    <w:rsid w:val="00B10BE3"/>
    <w:rsid w:val="00B22CBD"/>
    <w:rsid w:val="00B40E47"/>
    <w:rsid w:val="00B41075"/>
    <w:rsid w:val="00B67C38"/>
    <w:rsid w:val="00B83D22"/>
    <w:rsid w:val="00BB51A4"/>
    <w:rsid w:val="00BD3BB3"/>
    <w:rsid w:val="00BE632C"/>
    <w:rsid w:val="00C20185"/>
    <w:rsid w:val="00C45A06"/>
    <w:rsid w:val="00C74405"/>
    <w:rsid w:val="00CA4239"/>
    <w:rsid w:val="00CA4CC5"/>
    <w:rsid w:val="00CC24C1"/>
    <w:rsid w:val="00D30225"/>
    <w:rsid w:val="00D51488"/>
    <w:rsid w:val="00D60D91"/>
    <w:rsid w:val="00D9183B"/>
    <w:rsid w:val="00D972D5"/>
    <w:rsid w:val="00DA20C3"/>
    <w:rsid w:val="00DA3A65"/>
    <w:rsid w:val="00DA47EF"/>
    <w:rsid w:val="00DA4A1C"/>
    <w:rsid w:val="00DA6086"/>
    <w:rsid w:val="00DB1117"/>
    <w:rsid w:val="00DE412E"/>
    <w:rsid w:val="00DF2D9C"/>
    <w:rsid w:val="00E030E9"/>
    <w:rsid w:val="00E15AB2"/>
    <w:rsid w:val="00EA449B"/>
    <w:rsid w:val="00ED7B53"/>
    <w:rsid w:val="00EE25B9"/>
    <w:rsid w:val="00F263BC"/>
    <w:rsid w:val="00F31510"/>
    <w:rsid w:val="00F37841"/>
    <w:rsid w:val="00F54B26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80"/>
    <o:shapelayout v:ext="edit">
      <o:idmap v:ext="edit" data="1"/>
      <o:rules v:ext="edit">
        <o:r id="V:Rule2" type="connector" idref="#_x0000_s1078"/>
      </o:rules>
    </o:shapelayout>
  </w:shapeDefaults>
  <w:decimalSymbol w:val="."/>
  <w:listSeparator w:val=",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0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C45A06"/>
  </w:style>
  <w:style w:type="paragraph" w:styleId="Heading1">
    <w:name w:val="heading 1"/>
    <w:basedOn w:val="Normal"/>
    <w:next w:val="Normal"/>
    <w:link w:val="Heading1Char"/>
    <w:qFormat/>
    <w:rsid w:val="005B708D"/>
    <w:pPr>
      <w:keepNext/>
      <w:widowControl w:val="0"/>
      <w:autoSpaceDE w:val="0"/>
      <w:autoSpaceDN w:val="0"/>
      <w:spacing w:after="0" w:line="220" w:lineRule="exact"/>
      <w:jc w:val="center"/>
      <w:outlineLvl w:val="0"/>
    </w:pPr>
    <w:rPr>
      <w:rFonts w:ascii="Times New Roman" w:eastAsia="Times New Roman" w:hAnsi="Times New Roman" w:cs="Times New Roman"/>
      <w:b/>
      <w:bCs/>
      <w:color w:val="0390C7"/>
      <w:spacing w:val="4"/>
      <w:sz w:val="16"/>
      <w:szCs w:val="32"/>
    </w:rPr>
  </w:style>
  <w:style w:type="paragraph" w:styleId="Heading7">
    <w:name w:val="heading 7"/>
    <w:basedOn w:val="Normal"/>
    <w:next w:val="Normal"/>
    <w:link w:val="Heading7Char"/>
    <w:uiPriority w:val="9"/>
    <w:unhideWhenUsed/>
    <w:qFormat/>
    <w:rsid w:val="001749CA"/>
    <w:pPr>
      <w:keepNext/>
      <w:keepLines/>
      <w:spacing w:before="200" w:after="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semiHidden/>
    <w:unhideWhenUsed/>
    <w:rsid w:val="005B70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semiHidden/>
    <w:rsid w:val="005B708D"/>
  </w:style>
  <w:style w:type="paragraph" w:styleId="Footer">
    <w:name w:val="footer"/>
    <w:basedOn w:val="Normal"/>
    <w:link w:val="FooterChar"/>
    <w:uiPriority w:val="99"/>
    <w:semiHidden/>
    <w:unhideWhenUsed/>
    <w:rsid w:val="005B708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semiHidden/>
    <w:rsid w:val="005B708D"/>
  </w:style>
  <w:style w:type="paragraph" w:styleId="BalloonText">
    <w:name w:val="Balloon Text"/>
    <w:basedOn w:val="Normal"/>
    <w:link w:val="BalloonTextChar"/>
    <w:uiPriority w:val="99"/>
    <w:semiHidden/>
    <w:unhideWhenUsed/>
    <w:rsid w:val="005B708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5B708D"/>
    <w:rPr>
      <w:rFonts w:ascii="Tahoma" w:hAnsi="Tahoma" w:cs="Tahoma"/>
      <w:sz w:val="16"/>
      <w:szCs w:val="16"/>
    </w:rPr>
  </w:style>
  <w:style w:type="character" w:customStyle="1" w:styleId="Heading1Char">
    <w:name w:val="Heading 1 Char"/>
    <w:basedOn w:val="DefaultParagraphFont"/>
    <w:link w:val="Heading1"/>
    <w:rsid w:val="005B708D"/>
    <w:rPr>
      <w:rFonts w:ascii="Times New Roman" w:eastAsia="Times New Roman" w:hAnsi="Times New Roman" w:cs="Times New Roman"/>
      <w:b/>
      <w:bCs/>
      <w:color w:val="0390C7"/>
      <w:spacing w:val="4"/>
      <w:sz w:val="16"/>
      <w:szCs w:val="32"/>
    </w:rPr>
  </w:style>
  <w:style w:type="paragraph" w:customStyle="1" w:styleId="ReturnAddress">
    <w:name w:val="Return Address"/>
    <w:basedOn w:val="Normal"/>
    <w:rsid w:val="007577C7"/>
    <w:pPr>
      <w:keepLines/>
      <w:spacing w:after="0" w:line="160" w:lineRule="atLeast"/>
      <w:jc w:val="center"/>
    </w:pPr>
    <w:rPr>
      <w:rFonts w:ascii="Arial" w:eastAsia="Times New Roman" w:hAnsi="Arial" w:cs="Times New Roman"/>
      <w:sz w:val="15"/>
      <w:szCs w:val="20"/>
    </w:rPr>
  </w:style>
  <w:style w:type="paragraph" w:styleId="BodyText3">
    <w:name w:val="Body Text 3"/>
    <w:basedOn w:val="Normal"/>
    <w:link w:val="BodyText3Char"/>
    <w:rsid w:val="007577C7"/>
    <w:pPr>
      <w:spacing w:after="240" w:line="240" w:lineRule="atLeast"/>
      <w:jc w:val="center"/>
    </w:pPr>
    <w:rPr>
      <w:rFonts w:ascii="Garamond" w:eastAsia="Times New Roman" w:hAnsi="Garamond" w:cs="Times New Roman"/>
      <w:b/>
      <w:bCs/>
      <w:i/>
      <w:iCs/>
      <w:sz w:val="36"/>
      <w:szCs w:val="20"/>
    </w:rPr>
  </w:style>
  <w:style w:type="character" w:customStyle="1" w:styleId="BodyText3Char">
    <w:name w:val="Body Text 3 Char"/>
    <w:basedOn w:val="DefaultParagraphFont"/>
    <w:link w:val="BodyText3"/>
    <w:rsid w:val="007577C7"/>
    <w:rPr>
      <w:rFonts w:ascii="Garamond" w:eastAsia="Times New Roman" w:hAnsi="Garamond" w:cs="Times New Roman"/>
      <w:b/>
      <w:bCs/>
      <w:i/>
      <w:iCs/>
      <w:sz w:val="36"/>
      <w:szCs w:val="20"/>
    </w:rPr>
  </w:style>
  <w:style w:type="paragraph" w:styleId="ListParagraph">
    <w:name w:val="List Paragraph"/>
    <w:basedOn w:val="Normal"/>
    <w:uiPriority w:val="34"/>
    <w:qFormat/>
    <w:rsid w:val="0029348B"/>
    <w:pPr>
      <w:ind w:left="720"/>
      <w:contextualSpacing/>
    </w:pPr>
  </w:style>
  <w:style w:type="character" w:customStyle="1" w:styleId="Heading7Char">
    <w:name w:val="Heading 7 Char"/>
    <w:basedOn w:val="DefaultParagraphFont"/>
    <w:link w:val="Heading7"/>
    <w:uiPriority w:val="9"/>
    <w:rsid w:val="001749CA"/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NoSpacing">
    <w:name w:val="No Spacing"/>
    <w:uiPriority w:val="1"/>
    <w:qFormat/>
    <w:rsid w:val="001749CA"/>
    <w:pPr>
      <w:spacing w:after="0" w:line="240" w:lineRule="auto"/>
    </w:pPr>
  </w:style>
  <w:style w:type="character" w:styleId="Hyperlink">
    <w:name w:val="Hyperlink"/>
    <w:basedOn w:val="DefaultParagraphFont"/>
    <w:uiPriority w:val="99"/>
    <w:unhideWhenUsed/>
    <w:rsid w:val="00287183"/>
    <w:rPr>
      <w:color w:val="0000FF" w:themeColor="hyperlink"/>
      <w:u w:val="single"/>
    </w:rPr>
  </w:style>
  <w:style w:type="paragraph" w:styleId="BodyText">
    <w:name w:val="Body Text"/>
    <w:basedOn w:val="Normal"/>
    <w:link w:val="BodyTextChar"/>
    <w:uiPriority w:val="99"/>
    <w:unhideWhenUsed/>
    <w:rsid w:val="009F2012"/>
    <w:pPr>
      <w:spacing w:after="120"/>
    </w:pPr>
  </w:style>
  <w:style w:type="character" w:customStyle="1" w:styleId="BodyTextChar">
    <w:name w:val="Body Text Char"/>
    <w:basedOn w:val="DefaultParagraphFont"/>
    <w:link w:val="BodyText"/>
    <w:uiPriority w:val="99"/>
    <w:rsid w:val="009F2012"/>
  </w:style>
  <w:style w:type="paragraph" w:styleId="BodyText2">
    <w:name w:val="Body Text 2"/>
    <w:basedOn w:val="Normal"/>
    <w:link w:val="BodyText2Char"/>
    <w:uiPriority w:val="99"/>
    <w:semiHidden/>
    <w:unhideWhenUsed/>
    <w:rsid w:val="004250BF"/>
    <w:pPr>
      <w:spacing w:after="120" w:line="480" w:lineRule="auto"/>
    </w:pPr>
  </w:style>
  <w:style w:type="character" w:customStyle="1" w:styleId="BodyText2Char">
    <w:name w:val="Body Text 2 Char"/>
    <w:basedOn w:val="DefaultParagraphFont"/>
    <w:link w:val="BodyText2"/>
    <w:uiPriority w:val="99"/>
    <w:semiHidden/>
    <w:rsid w:val="004250BF"/>
  </w:style>
  <w:style w:type="paragraph" w:customStyle="1" w:styleId="msoaddress">
    <w:name w:val="msoaddress"/>
    <w:rsid w:val="005B7668"/>
    <w:pPr>
      <w:spacing w:after="0" w:line="309" w:lineRule="auto"/>
    </w:pPr>
    <w:rPr>
      <w:rFonts w:ascii="Gill Sans MT" w:eastAsia="Times New Roman" w:hAnsi="Gill Sans MT" w:cs="Times New Roman"/>
      <w:color w:val="000000"/>
      <w:kern w:val="28"/>
      <w:sz w:val="15"/>
      <w:szCs w:val="15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849581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73105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497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025827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046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29792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71226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6004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4910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6217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43943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49156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79452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53237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1182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464431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77806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png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85F66227-52A1-4F84-AADE-CACA83D2E51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2</Pages>
  <Words>57</Words>
  <Characters>325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Department of Veterans Affairs</Company>
  <LinksUpToDate>false</LinksUpToDate>
  <CharactersWithSpaces>381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vhadurmcneio</dc:creator>
  <cp:keywords/>
  <dc:description/>
  <cp:lastModifiedBy>Pete Tillman</cp:lastModifiedBy>
  <cp:revision>2</cp:revision>
  <cp:lastPrinted>2010-10-04T20:01:00Z</cp:lastPrinted>
  <dcterms:created xsi:type="dcterms:W3CDTF">2010-11-15T19:00:00Z</dcterms:created>
  <dcterms:modified xsi:type="dcterms:W3CDTF">2010-11-15T19:00:00Z</dcterms:modified>
</cp:coreProperties>
</file>